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3B48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Kierunek: LEKARSKO-DENTYSTYCZNY, I rok: </w:t>
      </w:r>
      <w:r w:rsidR="00BF058A">
        <w:rPr>
          <w:rFonts w:ascii="Times New Roman" w:hAnsi="Times New Roman" w:cs="Times New Roman"/>
          <w:b/>
        </w:rPr>
        <w:t>BIOLOGIA KOMÓRKI Z CYTOFIZJOLOGIĄ</w:t>
      </w:r>
    </w:p>
    <w:p w:rsidR="00446845" w:rsidRPr="00446845" w:rsidRDefault="00446845" w:rsidP="00446845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  <w:iCs/>
        </w:rPr>
      </w:pPr>
      <w:r w:rsidRPr="00446845">
        <w:rPr>
          <w:rFonts w:ascii="Times New Roman" w:eastAsia="Times New Roman" w:hAnsi="Times New Roman" w:cs="Times New Roman"/>
          <w:b/>
          <w:iCs/>
        </w:rPr>
        <w:t>Tematy wykładów:</w:t>
      </w:r>
    </w:p>
    <w:p w:rsidR="003B488F" w:rsidRPr="00F24DD0" w:rsidRDefault="003B488F" w:rsidP="003B488F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</w:rPr>
      </w:pPr>
      <w:r w:rsidRPr="00F24DD0">
        <w:rPr>
          <w:rFonts w:ascii="Times New Roman" w:eastAsia="Times New Roman" w:hAnsi="Times New Roman" w:cs="Times New Roman"/>
          <w:iCs/>
        </w:rPr>
        <w:t xml:space="preserve">1. Wstęp do cytologii </w:t>
      </w:r>
    </w:p>
    <w:p w:rsidR="003B488F" w:rsidRPr="00F24DD0" w:rsidRDefault="003B488F" w:rsidP="003B488F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</w:rPr>
      </w:pPr>
      <w:r w:rsidRPr="00F24DD0">
        <w:rPr>
          <w:rFonts w:ascii="Times New Roman" w:eastAsia="Times New Roman" w:hAnsi="Times New Roman" w:cs="Times New Roman"/>
          <w:iCs/>
        </w:rPr>
        <w:t>2. Błona komórkowa, transport przez błonę</w:t>
      </w:r>
    </w:p>
    <w:p w:rsidR="003B488F" w:rsidRPr="00F24DD0" w:rsidRDefault="003B488F" w:rsidP="003B488F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3</w:t>
      </w:r>
      <w:r w:rsidRPr="00F24DD0">
        <w:rPr>
          <w:rFonts w:ascii="Times New Roman" w:eastAsia="Times New Roman" w:hAnsi="Times New Roman" w:cs="Times New Roman"/>
          <w:iCs/>
        </w:rPr>
        <w:t xml:space="preserve">. </w:t>
      </w:r>
      <w:proofErr w:type="spellStart"/>
      <w:r w:rsidRPr="00F24DD0">
        <w:rPr>
          <w:rFonts w:ascii="Times New Roman" w:eastAsia="Times New Roman" w:hAnsi="Times New Roman" w:cs="Times New Roman"/>
          <w:iCs/>
        </w:rPr>
        <w:t>Organella</w:t>
      </w:r>
      <w:proofErr w:type="spellEnd"/>
      <w:r w:rsidRPr="00F24DD0">
        <w:rPr>
          <w:rFonts w:ascii="Times New Roman" w:eastAsia="Times New Roman" w:hAnsi="Times New Roman" w:cs="Times New Roman"/>
          <w:iCs/>
        </w:rPr>
        <w:t xml:space="preserve"> komórkowe </w:t>
      </w:r>
    </w:p>
    <w:p w:rsidR="003B488F" w:rsidRPr="00F24DD0" w:rsidRDefault="003B488F" w:rsidP="003B488F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4</w:t>
      </w:r>
      <w:r w:rsidRPr="00F24DD0">
        <w:rPr>
          <w:rFonts w:ascii="Times New Roman" w:eastAsia="Times New Roman" w:hAnsi="Times New Roman" w:cs="Times New Roman"/>
          <w:iCs/>
        </w:rPr>
        <w:t xml:space="preserve">. </w:t>
      </w:r>
      <w:proofErr w:type="spellStart"/>
      <w:r w:rsidRPr="00F24DD0">
        <w:rPr>
          <w:rFonts w:ascii="Times New Roman" w:eastAsia="Times New Roman" w:hAnsi="Times New Roman" w:cs="Times New Roman"/>
          <w:iCs/>
        </w:rPr>
        <w:t>Cytoszkielet</w:t>
      </w:r>
      <w:proofErr w:type="spellEnd"/>
      <w:r w:rsidRPr="00F24DD0">
        <w:rPr>
          <w:rFonts w:ascii="Times New Roman" w:eastAsia="Times New Roman" w:hAnsi="Times New Roman" w:cs="Times New Roman"/>
          <w:iCs/>
        </w:rPr>
        <w:t xml:space="preserve"> i połączenia międzykomórkowe</w:t>
      </w:r>
    </w:p>
    <w:p w:rsidR="003B488F" w:rsidRPr="00F24DD0" w:rsidRDefault="003B488F" w:rsidP="003B488F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5</w:t>
      </w:r>
      <w:r w:rsidRPr="00F24DD0">
        <w:rPr>
          <w:rFonts w:ascii="Times New Roman" w:eastAsia="Times New Roman" w:hAnsi="Times New Roman" w:cs="Times New Roman"/>
          <w:iCs/>
        </w:rPr>
        <w:t>. Cykl komórkowy, różnicowanie</w:t>
      </w:r>
      <w:r>
        <w:rPr>
          <w:rFonts w:ascii="Times New Roman" w:eastAsia="Times New Roman" w:hAnsi="Times New Roman" w:cs="Times New Roman"/>
          <w:iCs/>
        </w:rPr>
        <w:t xml:space="preserve"> oraz rodzaje śmierci komórki</w:t>
      </w:r>
    </w:p>
    <w:p w:rsidR="00446845" w:rsidRPr="00446845" w:rsidRDefault="00446845">
      <w:pPr>
        <w:rPr>
          <w:rFonts w:ascii="Times New Roman" w:hAnsi="Times New Roman" w:cs="Times New Roman"/>
          <w:b/>
        </w:rPr>
      </w:pP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446845"/>
    <w:rsid w:val="0010383D"/>
    <w:rsid w:val="003B488F"/>
    <w:rsid w:val="00446845"/>
    <w:rsid w:val="00603D8D"/>
    <w:rsid w:val="00657767"/>
    <w:rsid w:val="0066524D"/>
    <w:rsid w:val="00A85337"/>
    <w:rsid w:val="00AC348C"/>
    <w:rsid w:val="00BF058A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2024-09-27T10:37:00Z</dcterms:created>
  <dcterms:modified xsi:type="dcterms:W3CDTF">2024-09-27T10:37:00Z</dcterms:modified>
</cp:coreProperties>
</file>