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256EB" w14:textId="358F2ACC" w:rsidR="00ED7281" w:rsidRPr="008A1889" w:rsidRDefault="008A1889" w:rsidP="008A1889">
      <w:pPr>
        <w:jc w:val="center"/>
        <w:rPr>
          <w:b/>
        </w:rPr>
      </w:pPr>
      <w:r w:rsidRPr="008A1889">
        <w:rPr>
          <w:b/>
          <w:sz w:val="28"/>
          <w:szCs w:val="28"/>
        </w:rPr>
        <w:t>LITERATURA OBOWIĄZUJĄCA DLA STUDENTÓW III ROKU KIERUNKU LEKARSKIEGO DO PRZEDMIOTU „PATOMORFOLOGIA” W ROKU AKADEMICKIM 202</w:t>
      </w:r>
      <w:r w:rsidR="00390160">
        <w:rPr>
          <w:b/>
          <w:sz w:val="28"/>
          <w:szCs w:val="28"/>
        </w:rPr>
        <w:t>4</w:t>
      </w:r>
      <w:r w:rsidRPr="008A1889">
        <w:rPr>
          <w:b/>
          <w:sz w:val="28"/>
          <w:szCs w:val="28"/>
        </w:rPr>
        <w:t>/202</w:t>
      </w:r>
      <w:r w:rsidR="00390160">
        <w:rPr>
          <w:b/>
          <w:sz w:val="28"/>
          <w:szCs w:val="28"/>
        </w:rPr>
        <w:t>5</w:t>
      </w:r>
      <w:r w:rsidRPr="008A1889">
        <w:rPr>
          <w:b/>
        </w:rPr>
        <w:t>:</w:t>
      </w:r>
    </w:p>
    <w:p w14:paraId="7825C306" w14:textId="309EC4BB" w:rsidR="008A1889" w:rsidRDefault="008A1889"/>
    <w:p w14:paraId="54FF7061" w14:textId="77777777" w:rsidR="008A1889" w:rsidRPr="008A1889" w:rsidRDefault="008A1889" w:rsidP="008A1889">
      <w:pPr>
        <w:rPr>
          <w:u w:val="single"/>
        </w:rPr>
      </w:pPr>
      <w:r w:rsidRPr="008A1889">
        <w:rPr>
          <w:u w:val="single"/>
        </w:rPr>
        <w:t>Literatura podstawowa:</w:t>
      </w:r>
    </w:p>
    <w:p w14:paraId="66871DF1" w14:textId="77777777" w:rsidR="008A1889" w:rsidRPr="008A1889" w:rsidRDefault="008A1889" w:rsidP="008A1889">
      <w:r w:rsidRPr="008A1889">
        <w:t xml:space="preserve">1„Patologia </w:t>
      </w:r>
      <w:proofErr w:type="spellStart"/>
      <w:r w:rsidRPr="008A1889">
        <w:t>Robbinsa</w:t>
      </w:r>
      <w:proofErr w:type="spellEnd"/>
      <w:r w:rsidRPr="008A1889">
        <w:t xml:space="preserve">” </w:t>
      </w:r>
      <w:proofErr w:type="spellStart"/>
      <w:r w:rsidRPr="008A1889">
        <w:t>Edra</w:t>
      </w:r>
      <w:proofErr w:type="spellEnd"/>
      <w:r w:rsidRPr="008A1889">
        <w:t xml:space="preserve"> </w:t>
      </w:r>
      <w:proofErr w:type="spellStart"/>
      <w:r w:rsidRPr="008A1889">
        <w:t>Urban&amp;Partner</w:t>
      </w:r>
      <w:proofErr w:type="spellEnd"/>
      <w:r w:rsidRPr="008A1889">
        <w:t xml:space="preserve">, </w:t>
      </w:r>
      <w:proofErr w:type="spellStart"/>
      <w:r w:rsidRPr="008A1889">
        <w:t>Wroclaw</w:t>
      </w:r>
      <w:proofErr w:type="spellEnd"/>
      <w:r w:rsidRPr="008A1889">
        <w:t xml:space="preserve"> 2019 Wydanie 3 (tłumaczenie wydania 10)</w:t>
      </w:r>
    </w:p>
    <w:p w14:paraId="6894852F" w14:textId="77777777" w:rsidR="008A1889" w:rsidRPr="008A1889" w:rsidRDefault="008A1889" w:rsidP="008A1889">
      <w:r w:rsidRPr="008A1889">
        <w:t xml:space="preserve">2. „Sekcja zwłok. Technika z uwzględnieniem metodyki sądowo-lekarskiej i wskazówek diagnostycznych.” Edmund Chróścielewski, Stefan </w:t>
      </w:r>
      <w:proofErr w:type="spellStart"/>
      <w:r w:rsidRPr="008A1889">
        <w:t>Raszeja</w:t>
      </w:r>
      <w:proofErr w:type="spellEnd"/>
      <w:r w:rsidRPr="008A1889">
        <w:t>. Wydawnictwo PZWL, Warszawa 1990. Wydanie IV</w:t>
      </w:r>
    </w:p>
    <w:p w14:paraId="24C645BA" w14:textId="77777777" w:rsidR="008A1889" w:rsidRPr="008A1889" w:rsidRDefault="008A1889" w:rsidP="008A1889">
      <w:pPr>
        <w:rPr>
          <w:u w:val="single"/>
        </w:rPr>
      </w:pPr>
      <w:r w:rsidRPr="008A1889">
        <w:rPr>
          <w:u w:val="single"/>
        </w:rPr>
        <w:t>Literatura uzupełniająca:</w:t>
      </w:r>
    </w:p>
    <w:p w14:paraId="656DA864" w14:textId="77777777" w:rsidR="008A1889" w:rsidRPr="008A1889" w:rsidRDefault="008A1889" w:rsidP="008A1889">
      <w:r w:rsidRPr="008A1889">
        <w:t xml:space="preserve">1. Domagała W.: „Stachury i Domagały PATOLOGIA znaczy słowo o chorobie” (tom 1), PAU, Kraków 2016, wyd.3 2. Domagała W.: „Stachury i Domagały PATOLOGIA znaczy słowo o chorobie” (tom 2), PAU, Kraków 2019, wyd.3 (Zagadnienia </w:t>
      </w:r>
      <w:proofErr w:type="spellStart"/>
      <w:r w:rsidRPr="008A1889">
        <w:t>dotyczace</w:t>
      </w:r>
      <w:proofErr w:type="spellEnd"/>
      <w:r w:rsidRPr="008A1889">
        <w:t xml:space="preserve"> Patologii narządowej ze szczególnym uwzględnieniem zmian morfologicznych).</w:t>
      </w:r>
    </w:p>
    <w:p w14:paraId="3AE1EA88" w14:textId="77777777" w:rsidR="008A1889" w:rsidRPr="008A1889" w:rsidRDefault="008A1889" w:rsidP="008A1889">
      <w:r w:rsidRPr="008A1889">
        <w:t xml:space="preserve">3. „Medycyna sądowa” Vincent J. Di Maio, </w:t>
      </w:r>
      <w:proofErr w:type="spellStart"/>
      <w:r w:rsidRPr="008A1889">
        <w:t>Dominick</w:t>
      </w:r>
      <w:proofErr w:type="spellEnd"/>
      <w:r w:rsidRPr="008A1889">
        <w:t xml:space="preserve"> Di Maio. Wydanie 1 polskie pod red. Barbary Świątek i Zygmunta Przybylskiego, Wrocław 2003.</w:t>
      </w:r>
    </w:p>
    <w:p w14:paraId="0D061D93" w14:textId="77777777" w:rsidR="00390160" w:rsidRPr="00390160" w:rsidRDefault="008A1889" w:rsidP="00390160">
      <w:pPr>
        <w:rPr>
          <w:lang w:val="en"/>
        </w:rPr>
      </w:pPr>
      <w:r w:rsidRPr="008A1889">
        <w:t xml:space="preserve">4. 2. Atlas histopatologiczny wirtualny dostępny na serwerze uczelnianym pod adresem: </w:t>
      </w:r>
      <w:hyperlink r:id="rId4" w:history="1">
        <w:r w:rsidR="00390160" w:rsidRPr="00390160">
          <w:rPr>
            <w:rStyle w:val="Hipercze"/>
            <w:lang w:val="en"/>
          </w:rPr>
          <w:t>https://cmumk.cancercenter.ai/app/f643c19e-3d40-42a7-a9c7-4e34ba8b0177</w:t>
        </w:r>
      </w:hyperlink>
    </w:p>
    <w:p w14:paraId="55EE16FE" w14:textId="2E7B6506" w:rsidR="008A1889" w:rsidRDefault="008A1889"/>
    <w:p w14:paraId="4EDF59A4" w14:textId="3433A109" w:rsidR="008A1889" w:rsidRDefault="008A1889">
      <w:pPr>
        <w:rPr>
          <w:b/>
          <w:sz w:val="28"/>
          <w:szCs w:val="28"/>
        </w:rPr>
      </w:pPr>
      <w:r w:rsidRPr="008A1889">
        <w:rPr>
          <w:b/>
          <w:sz w:val="28"/>
          <w:szCs w:val="28"/>
        </w:rPr>
        <w:t>LITERATURE FOR 3RD, YEAR STUDENTS ENGLISH DIVISION FACULTY OF MEDICINE 202</w:t>
      </w:r>
      <w:r w:rsidR="00390160">
        <w:rPr>
          <w:b/>
          <w:sz w:val="28"/>
          <w:szCs w:val="28"/>
        </w:rPr>
        <w:t>4</w:t>
      </w:r>
      <w:r w:rsidRPr="008A1889">
        <w:rPr>
          <w:b/>
          <w:sz w:val="28"/>
          <w:szCs w:val="28"/>
        </w:rPr>
        <w:t>/2</w:t>
      </w:r>
      <w:r w:rsidR="00390160">
        <w:rPr>
          <w:b/>
          <w:sz w:val="28"/>
          <w:szCs w:val="28"/>
        </w:rPr>
        <w:t>5</w:t>
      </w:r>
      <w:r w:rsidRPr="008A1889">
        <w:rPr>
          <w:b/>
          <w:sz w:val="28"/>
          <w:szCs w:val="28"/>
        </w:rPr>
        <w:t>:</w:t>
      </w:r>
    </w:p>
    <w:p w14:paraId="3E9418E6" w14:textId="77777777" w:rsidR="008A1889" w:rsidRPr="008A1889" w:rsidRDefault="008A1889" w:rsidP="008A1889">
      <w:pPr>
        <w:rPr>
          <w:u w:val="single"/>
        </w:rPr>
      </w:pPr>
      <w:r w:rsidRPr="008A1889">
        <w:rPr>
          <w:u w:val="single"/>
        </w:rPr>
        <w:t xml:space="preserve">Basic </w:t>
      </w:r>
      <w:proofErr w:type="spellStart"/>
      <w:r w:rsidRPr="008A1889">
        <w:rPr>
          <w:u w:val="single"/>
        </w:rPr>
        <w:t>literature</w:t>
      </w:r>
      <w:proofErr w:type="spellEnd"/>
      <w:r w:rsidRPr="008A1889">
        <w:rPr>
          <w:u w:val="single"/>
        </w:rPr>
        <w:t>:</w:t>
      </w:r>
    </w:p>
    <w:p w14:paraId="528BFE4E" w14:textId="70754021" w:rsidR="008A1889" w:rsidRPr="008A1889" w:rsidRDefault="008A1889" w:rsidP="008A1889">
      <w:r w:rsidRPr="008A1889">
        <w:t xml:space="preserve">1. </w:t>
      </w:r>
      <w:proofErr w:type="spellStart"/>
      <w:r w:rsidR="006808C8" w:rsidRPr="006808C8">
        <w:t>Vinay</w:t>
      </w:r>
      <w:proofErr w:type="spellEnd"/>
      <w:r w:rsidR="006808C8" w:rsidRPr="006808C8">
        <w:t xml:space="preserve"> Kumar, </w:t>
      </w:r>
      <w:proofErr w:type="spellStart"/>
      <w:r w:rsidR="006808C8" w:rsidRPr="006808C8">
        <w:t>Abul</w:t>
      </w:r>
      <w:proofErr w:type="spellEnd"/>
      <w:r w:rsidR="006808C8" w:rsidRPr="006808C8">
        <w:t xml:space="preserve"> K. Abbas, Jon C. Aster, Andrea T. </w:t>
      </w:r>
      <w:proofErr w:type="spellStart"/>
      <w:r w:rsidR="006808C8" w:rsidRPr="006808C8">
        <w:t>Deyrup</w:t>
      </w:r>
      <w:proofErr w:type="spellEnd"/>
      <w:r w:rsidR="006808C8">
        <w:t xml:space="preserve"> </w:t>
      </w:r>
      <w:r w:rsidRPr="008A1889">
        <w:t xml:space="preserve">, </w:t>
      </w:r>
      <w:proofErr w:type="spellStart"/>
      <w:r w:rsidR="00E23B39" w:rsidRPr="00E23B39">
        <w:rPr>
          <w:i/>
          <w:iCs/>
        </w:rPr>
        <w:t>Robbins</w:t>
      </w:r>
      <w:proofErr w:type="spellEnd"/>
      <w:r w:rsidR="00E23B39" w:rsidRPr="00E23B39">
        <w:rPr>
          <w:i/>
          <w:iCs/>
        </w:rPr>
        <w:t xml:space="preserve"> &amp; Kumar Basic </w:t>
      </w:r>
      <w:proofErr w:type="spellStart"/>
      <w:r w:rsidR="00E23B39" w:rsidRPr="00E23B39">
        <w:rPr>
          <w:i/>
          <w:iCs/>
        </w:rPr>
        <w:t>Pathology</w:t>
      </w:r>
      <w:proofErr w:type="spellEnd"/>
      <w:r w:rsidR="00E23B39" w:rsidRPr="00E23B39">
        <w:t xml:space="preserve"> </w:t>
      </w:r>
      <w:r w:rsidRPr="008A1889">
        <w:t xml:space="preserve">11th Edition. </w:t>
      </w:r>
      <w:proofErr w:type="spellStart"/>
      <w:r w:rsidRPr="008A1889">
        <w:t>Elsevier</w:t>
      </w:r>
      <w:proofErr w:type="spellEnd"/>
      <w:r w:rsidRPr="008A1889">
        <w:t>, 2022.</w:t>
      </w:r>
    </w:p>
    <w:p w14:paraId="5FA7CC80" w14:textId="77777777" w:rsidR="008A1889" w:rsidRPr="008A1889" w:rsidRDefault="008A1889" w:rsidP="008A1889">
      <w:pPr>
        <w:rPr>
          <w:u w:val="single"/>
        </w:rPr>
      </w:pPr>
      <w:proofErr w:type="spellStart"/>
      <w:r w:rsidRPr="008A1889">
        <w:rPr>
          <w:u w:val="single"/>
        </w:rPr>
        <w:t>Supplementary</w:t>
      </w:r>
      <w:proofErr w:type="spellEnd"/>
      <w:r w:rsidRPr="008A1889">
        <w:rPr>
          <w:u w:val="single"/>
        </w:rPr>
        <w:t xml:space="preserve"> </w:t>
      </w:r>
      <w:proofErr w:type="spellStart"/>
      <w:r w:rsidRPr="008A1889">
        <w:rPr>
          <w:u w:val="single"/>
        </w:rPr>
        <w:t>literature</w:t>
      </w:r>
      <w:proofErr w:type="spellEnd"/>
      <w:r w:rsidRPr="008A1889">
        <w:rPr>
          <w:u w:val="single"/>
        </w:rPr>
        <w:t>:</w:t>
      </w:r>
    </w:p>
    <w:p w14:paraId="435D465B" w14:textId="77777777" w:rsidR="008A1889" w:rsidRPr="008A1889" w:rsidRDefault="008A1889" w:rsidP="008A1889">
      <w:r w:rsidRPr="008A1889">
        <w:t xml:space="preserve">1. Kumar V, Abbas A, Aster J. </w:t>
      </w:r>
      <w:proofErr w:type="spellStart"/>
      <w:r w:rsidRPr="008A1889">
        <w:t>Robbins</w:t>
      </w:r>
      <w:proofErr w:type="spellEnd"/>
      <w:r w:rsidRPr="008A1889">
        <w:t xml:space="preserve"> &amp; </w:t>
      </w:r>
      <w:proofErr w:type="spellStart"/>
      <w:r w:rsidRPr="008A1889">
        <w:t>Cotran</w:t>
      </w:r>
      <w:proofErr w:type="spellEnd"/>
      <w:r w:rsidRPr="008A1889">
        <w:t xml:space="preserve"> </w:t>
      </w:r>
      <w:proofErr w:type="spellStart"/>
      <w:r w:rsidRPr="008A1889">
        <w:t>Pathologic</w:t>
      </w:r>
      <w:proofErr w:type="spellEnd"/>
      <w:r w:rsidRPr="008A1889">
        <w:t xml:space="preserve"> </w:t>
      </w:r>
      <w:proofErr w:type="spellStart"/>
      <w:r w:rsidRPr="008A1889">
        <w:t>Basis</w:t>
      </w:r>
      <w:proofErr w:type="spellEnd"/>
      <w:r w:rsidRPr="008A1889">
        <w:t xml:space="preserve"> of </w:t>
      </w:r>
      <w:proofErr w:type="spellStart"/>
      <w:r w:rsidRPr="008A1889">
        <w:t>Disease</w:t>
      </w:r>
      <w:proofErr w:type="spellEnd"/>
      <w:r w:rsidRPr="008A1889">
        <w:t xml:space="preserve">, 9th Edition. </w:t>
      </w:r>
      <w:proofErr w:type="spellStart"/>
      <w:r w:rsidRPr="008A1889">
        <w:t>Elsevier</w:t>
      </w:r>
      <w:proofErr w:type="spellEnd"/>
      <w:r w:rsidRPr="008A1889">
        <w:t>, 2014.</w:t>
      </w:r>
    </w:p>
    <w:p w14:paraId="1DE6F9FA" w14:textId="22C5857B" w:rsidR="00390160" w:rsidRPr="00390160" w:rsidRDefault="008A1889" w:rsidP="00390160">
      <w:r w:rsidRPr="008A1889">
        <w:t xml:space="preserve">2. </w:t>
      </w:r>
      <w:r w:rsidR="00390160">
        <w:rPr>
          <w:lang w:val="en"/>
        </w:rPr>
        <w:t>H</w:t>
      </w:r>
      <w:r w:rsidR="00390160" w:rsidRPr="00390160">
        <w:rPr>
          <w:lang w:val="en"/>
        </w:rPr>
        <w:t>istopathological atlas</w:t>
      </w:r>
      <w:r w:rsidR="00390160">
        <w:t xml:space="preserve">: </w:t>
      </w:r>
      <w:hyperlink r:id="rId5" w:history="1">
        <w:r w:rsidR="00390160" w:rsidRPr="004048BE">
          <w:rPr>
            <w:rStyle w:val="Hipercze"/>
            <w:lang w:val="en"/>
          </w:rPr>
          <w:t>https://cmumk.cancercenter.ai/app/f643c19e-3d40-42a7-a9c7-4e34ba8b0177</w:t>
        </w:r>
      </w:hyperlink>
    </w:p>
    <w:p w14:paraId="6C60F490" w14:textId="17CFA82B" w:rsidR="008A1889" w:rsidRPr="008A1889" w:rsidRDefault="008A1889" w:rsidP="008A1889"/>
    <w:p w14:paraId="33C9F15B" w14:textId="653D01A7" w:rsidR="008A1889" w:rsidRDefault="008A1889">
      <w:pPr>
        <w:rPr>
          <w:b/>
          <w:sz w:val="28"/>
          <w:szCs w:val="28"/>
        </w:rPr>
      </w:pPr>
    </w:p>
    <w:p w14:paraId="70755C73" w14:textId="77777777" w:rsidR="008A1889" w:rsidRPr="008A1889" w:rsidRDefault="008A1889">
      <w:pPr>
        <w:rPr>
          <w:b/>
          <w:sz w:val="28"/>
          <w:szCs w:val="28"/>
        </w:rPr>
      </w:pPr>
      <w:bookmarkStart w:id="0" w:name="_GoBack"/>
      <w:bookmarkEnd w:id="0"/>
    </w:p>
    <w:sectPr w:rsidR="008A1889" w:rsidRPr="008A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27"/>
    <w:rsid w:val="00390160"/>
    <w:rsid w:val="006808C8"/>
    <w:rsid w:val="008A1889"/>
    <w:rsid w:val="009C1E27"/>
    <w:rsid w:val="00E23B39"/>
    <w:rsid w:val="00E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B844"/>
  <w15:chartTrackingRefBased/>
  <w15:docId w15:val="{95D42722-C44B-499D-BDEC-A32E1083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0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016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01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016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mumk.cancercenter.ai/app/f643c19e-3d40-42a7-a9c7-4e34ba8b0177" TargetMode="External"/><Relationship Id="rId4" Type="http://schemas.openxmlformats.org/officeDocument/2006/relationships/hyperlink" Target="https://cmumk.cancercenter.ai/app/f643c19e-3d40-42a7-a9c7-4e34ba8b017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joanna.gajewska@o365.cm.umk.pl</dc:creator>
  <cp:keywords/>
  <dc:description/>
  <cp:lastModifiedBy>magdaw </cp:lastModifiedBy>
  <cp:revision>4</cp:revision>
  <dcterms:created xsi:type="dcterms:W3CDTF">2024-02-15T08:21:00Z</dcterms:created>
  <dcterms:modified xsi:type="dcterms:W3CDTF">2024-09-27T12:08:00Z</dcterms:modified>
</cp:coreProperties>
</file>