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DF" w:rsidRDefault="00312A8F">
      <w:pPr>
        <w:rPr>
          <w:b/>
          <w:sz w:val="28"/>
        </w:rPr>
      </w:pPr>
      <w:r>
        <w:rPr>
          <w:b/>
          <w:sz w:val="28"/>
        </w:rPr>
        <w:t>Plan zajęć dla studentów II roku kierunku biotechnologia medyczna –</w:t>
      </w:r>
    </w:p>
    <w:p w:rsidR="001062DF" w:rsidRDefault="00312A8F">
      <w:pPr>
        <w:rPr>
          <w:b/>
          <w:sz w:val="28"/>
        </w:rPr>
      </w:pPr>
      <w:r>
        <w:rPr>
          <w:b/>
          <w:sz w:val="28"/>
        </w:rPr>
        <w:t>studia II stopnia stacjonarne - w roku akad. 202</w:t>
      </w:r>
      <w:r w:rsidR="00FD1BDB">
        <w:rPr>
          <w:b/>
          <w:sz w:val="28"/>
        </w:rPr>
        <w:t>4</w:t>
      </w:r>
      <w:r>
        <w:rPr>
          <w:b/>
          <w:sz w:val="28"/>
        </w:rPr>
        <w:t>/202</w:t>
      </w:r>
      <w:r w:rsidR="00FD1BDB">
        <w:rPr>
          <w:b/>
          <w:sz w:val="28"/>
        </w:rPr>
        <w:t>5</w:t>
      </w:r>
    </w:p>
    <w:p w:rsidR="001062DF" w:rsidRDefault="001062DF">
      <w:pPr>
        <w:rPr>
          <w:b/>
          <w:sz w:val="28"/>
        </w:rPr>
      </w:pPr>
    </w:p>
    <w:p w:rsidR="001062DF" w:rsidRDefault="001062DF"/>
    <w:tbl>
      <w:tblPr>
        <w:tblW w:w="10153" w:type="dxa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976"/>
        <w:gridCol w:w="2552"/>
        <w:gridCol w:w="992"/>
        <w:gridCol w:w="992"/>
        <w:gridCol w:w="1276"/>
        <w:gridCol w:w="851"/>
      </w:tblGrid>
      <w:tr w:rsidR="001062DF">
        <w:tc>
          <w:tcPr>
            <w:tcW w:w="514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976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2552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zespołu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dydaktycznego</w:t>
            </w:r>
          </w:p>
        </w:tc>
        <w:tc>
          <w:tcPr>
            <w:tcW w:w="992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  sem.</w:t>
            </w:r>
          </w:p>
        </w:tc>
        <w:tc>
          <w:tcPr>
            <w:tcW w:w="992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II  sem.</w:t>
            </w:r>
          </w:p>
        </w:tc>
        <w:tc>
          <w:tcPr>
            <w:tcW w:w="1276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zaliczenia</w:t>
            </w:r>
          </w:p>
        </w:tc>
        <w:tc>
          <w:tcPr>
            <w:tcW w:w="851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Punkty ECTS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</w:t>
            </w:r>
            <w:proofErr w:type="spellStart"/>
            <w:r>
              <w:rPr>
                <w:sz w:val="24"/>
                <w:szCs w:val="24"/>
              </w:rPr>
              <w:t>IIsem</w:t>
            </w:r>
            <w:proofErr w:type="spellEnd"/>
          </w:p>
        </w:tc>
      </w:tr>
      <w:tr w:rsidR="001062DF">
        <w:trPr>
          <w:cantSplit/>
          <w:trHeight w:val="413"/>
        </w:trPr>
        <w:tc>
          <w:tcPr>
            <w:tcW w:w="514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magisterska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pracy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dyplomowej</w:t>
            </w:r>
          </w:p>
        </w:tc>
        <w:tc>
          <w:tcPr>
            <w:tcW w:w="992" w:type="dxa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ćw.100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Zaliczenie 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10/10</w:t>
            </w:r>
          </w:p>
        </w:tc>
      </w:tr>
      <w:tr w:rsidR="001062DF">
        <w:trPr>
          <w:cantSplit/>
          <w:trHeight w:val="412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ćw.100</w:t>
            </w:r>
          </w:p>
        </w:tc>
        <w:tc>
          <w:tcPr>
            <w:tcW w:w="1276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Zaliczenie 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</w:tr>
      <w:tr w:rsidR="001062DF">
        <w:tc>
          <w:tcPr>
            <w:tcW w:w="514" w:type="dxa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976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przedsiębiorczości</w:t>
            </w:r>
          </w:p>
        </w:tc>
        <w:tc>
          <w:tcPr>
            <w:tcW w:w="2552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1062DF" w:rsidRDefault="008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Maj</w:t>
            </w:r>
          </w:p>
        </w:tc>
        <w:tc>
          <w:tcPr>
            <w:tcW w:w="992" w:type="dxa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w.</w:t>
            </w:r>
            <w:r>
              <w:rPr>
                <w:sz w:val="24"/>
                <w:szCs w:val="24"/>
                <w:lang w:val="en-US"/>
              </w:rPr>
              <w:t>20</w:t>
            </w:r>
          </w:p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ćw.20</w:t>
            </w:r>
          </w:p>
        </w:tc>
        <w:tc>
          <w:tcPr>
            <w:tcW w:w="992" w:type="dxa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</w:t>
            </w:r>
          </w:p>
        </w:tc>
        <w:tc>
          <w:tcPr>
            <w:tcW w:w="1276" w:type="dxa"/>
          </w:tcPr>
          <w:p w:rsidR="001062DF" w:rsidRDefault="00312A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Zaliczenie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ocenę</w:t>
            </w:r>
          </w:p>
        </w:tc>
        <w:tc>
          <w:tcPr>
            <w:tcW w:w="851" w:type="dxa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/0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Medycyna regeneracyjna w praktyce klinicznej</w:t>
            </w:r>
          </w:p>
        </w:tc>
        <w:tc>
          <w:tcPr>
            <w:tcW w:w="2552" w:type="dxa"/>
            <w:vMerge w:val="restart"/>
          </w:tcPr>
          <w:p w:rsidR="00D84964" w:rsidRDefault="00D84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312A8F">
              <w:rPr>
                <w:sz w:val="24"/>
                <w:szCs w:val="24"/>
              </w:rPr>
              <w:t>r hab.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Pokrywczyńska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w.10</w:t>
            </w:r>
          </w:p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Problemy bioetyczne 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prawne w biologii 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medycynie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Grzybowski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sem.40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1062DF" w:rsidRDefault="0010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Badania biozgodności produktów biomedycznych*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1062DF" w:rsidRDefault="008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Maj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w.12</w:t>
            </w:r>
          </w:p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ćw.21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</w:tc>
      </w:tr>
      <w:tr w:rsidR="001062DF">
        <w:trPr>
          <w:trHeight w:val="276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Biotechnologia i biologia molekularna 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dermatologii*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med.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Tadeusz Tadrowski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w.10</w:t>
            </w:r>
          </w:p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ćw.20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1062DF" w:rsidRDefault="001062DF">
            <w:pPr>
              <w:jc w:val="center"/>
              <w:rPr>
                <w:sz w:val="24"/>
                <w:szCs w:val="24"/>
              </w:rPr>
            </w:pPr>
          </w:p>
          <w:p w:rsidR="001062DF" w:rsidRDefault="0010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Genomika i </w:t>
            </w:r>
            <w:proofErr w:type="spellStart"/>
            <w:r>
              <w:rPr>
                <w:sz w:val="24"/>
                <w:szCs w:val="24"/>
              </w:rPr>
              <w:t>metagenomika</w:t>
            </w:r>
            <w:proofErr w:type="spellEnd"/>
            <w:r>
              <w:rPr>
                <w:sz w:val="24"/>
                <w:szCs w:val="24"/>
              </w:rPr>
              <w:t xml:space="preserve"> medyczna**</w:t>
            </w:r>
          </w:p>
        </w:tc>
        <w:tc>
          <w:tcPr>
            <w:tcW w:w="2552" w:type="dxa"/>
            <w:vMerge w:val="restart"/>
          </w:tcPr>
          <w:p w:rsidR="001062DF" w:rsidRDefault="00CE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312A8F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>hab.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Woźniak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w.20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1062DF">
        <w:trPr>
          <w:trHeight w:val="276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Narzędzia bioinformatyczne w genomice**</w:t>
            </w:r>
          </w:p>
        </w:tc>
        <w:tc>
          <w:tcPr>
            <w:tcW w:w="2552" w:type="dxa"/>
            <w:vMerge w:val="restart"/>
          </w:tcPr>
          <w:p w:rsidR="00CE2403" w:rsidRDefault="00CE2403" w:rsidP="00CE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Woźniak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1062DF">
        <w:trPr>
          <w:trHeight w:val="276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Terapie eksperymentalne </w:t>
            </w:r>
            <w:proofErr w:type="spellStart"/>
            <w:r>
              <w:rPr>
                <w:sz w:val="24"/>
                <w:szCs w:val="24"/>
              </w:rPr>
              <w:t>immuno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genoterapii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chorobach nowotworowych**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Kopiński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Podstawy </w:t>
            </w:r>
            <w:proofErr w:type="spellStart"/>
            <w:r>
              <w:rPr>
                <w:sz w:val="24"/>
                <w:szCs w:val="24"/>
              </w:rPr>
              <w:t>genotoksykologii</w:t>
            </w:r>
            <w:proofErr w:type="spellEnd"/>
            <w:r>
              <w:rPr>
                <w:sz w:val="24"/>
                <w:szCs w:val="24"/>
              </w:rPr>
              <w:t xml:space="preserve"> medycznej</w:t>
            </w:r>
          </w:p>
        </w:tc>
        <w:tc>
          <w:tcPr>
            <w:tcW w:w="2552" w:type="dxa"/>
            <w:vMerge w:val="restart"/>
          </w:tcPr>
          <w:p w:rsidR="001062DF" w:rsidRDefault="0030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306FF1" w:rsidRDefault="0030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Bilińska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Seminarium magisterskie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Prowadzący seminarium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jednostki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sem.20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0/2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Terapeutyczne aplikacje biotechnologii w chorobach układu sercowo-naczyniowego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 hab. 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Kubica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ćw.15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0/2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1062DF" w:rsidRDefault="001062DF">
            <w:pPr>
              <w:jc w:val="center"/>
              <w:rPr>
                <w:sz w:val="24"/>
                <w:szCs w:val="24"/>
              </w:rPr>
            </w:pPr>
          </w:p>
          <w:p w:rsidR="001062DF" w:rsidRDefault="001062DF">
            <w:pPr>
              <w:jc w:val="center"/>
              <w:rPr>
                <w:sz w:val="24"/>
                <w:szCs w:val="24"/>
              </w:rPr>
            </w:pPr>
          </w:p>
          <w:p w:rsidR="001062DF" w:rsidRDefault="001062DF">
            <w:pPr>
              <w:jc w:val="center"/>
              <w:rPr>
                <w:sz w:val="24"/>
                <w:szCs w:val="24"/>
              </w:rPr>
            </w:pPr>
          </w:p>
          <w:p w:rsidR="001062DF" w:rsidRDefault="0010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Prawne aspekty prowadzenia badań klinicznych***</w:t>
            </w:r>
          </w:p>
        </w:tc>
        <w:tc>
          <w:tcPr>
            <w:tcW w:w="2552" w:type="dxa"/>
            <w:vMerge w:val="restart"/>
          </w:tcPr>
          <w:p w:rsidR="00404A64" w:rsidRDefault="00404A64" w:rsidP="00404A64">
            <w:pPr>
              <w:rPr>
                <w:sz w:val="24"/>
                <w:szCs w:val="20"/>
                <w:lang w:eastAsia="zh-CN" w:bidi="ar-SA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1062DF" w:rsidRDefault="00404A64" w:rsidP="00404A64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Anita Gałęska-Śliwka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1062DF">
        <w:trPr>
          <w:trHeight w:val="276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Dermatologia eksperymentalna***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med.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Tadeusz Tadrowski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1062DF">
        <w:trPr>
          <w:trHeight w:val="276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prawne obrotu wyrobami medycznymi i produktami leczniczymi***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n. </w:t>
            </w:r>
            <w:proofErr w:type="spellStart"/>
            <w:r>
              <w:rPr>
                <w:sz w:val="24"/>
                <w:szCs w:val="24"/>
              </w:rPr>
              <w:t>prawn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Gałęska-Śliwka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1062DF">
        <w:trPr>
          <w:trHeight w:val="276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Rośliny genetycznie zmodyfikowane***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C07210">
              <w:rPr>
                <w:sz w:val="24"/>
                <w:szCs w:val="24"/>
              </w:rPr>
              <w:t>hab., prof. UMK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Sikora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1062DF">
        <w:trPr>
          <w:trHeight w:val="276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Współczesne metody biotechnologiczne w ocenie podstaw nowotworzenia***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med.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Klimaszewska-Wiśniewska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Obrona pracy dyplomowej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pracy dyplomowej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_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bez oceny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0/3</w:t>
            </w:r>
          </w:p>
        </w:tc>
      </w:tr>
    </w:tbl>
    <w:p w:rsidR="001062DF" w:rsidRDefault="001062DF"/>
    <w:p w:rsidR="001062DF" w:rsidRDefault="00312A8F">
      <w:pPr>
        <w:pStyle w:val="Standard"/>
      </w:pPr>
      <w:r>
        <w:t>* Przedmioty do wyboru – student wybiera 1 z 2 przedmiotów</w:t>
      </w:r>
    </w:p>
    <w:p w:rsidR="001062DF" w:rsidRDefault="00312A8F">
      <w:pPr>
        <w:pStyle w:val="Standard"/>
      </w:pPr>
      <w:r>
        <w:t>** Przedmioty do wyboru – student wybiera 2 z 3 przedmiotów</w:t>
      </w:r>
    </w:p>
    <w:p w:rsidR="001062DF" w:rsidRDefault="00312A8F">
      <w:pPr>
        <w:pStyle w:val="Standard"/>
      </w:pPr>
      <w:r>
        <w:t>***Przedmioty do wyboru – student wybiera 3 z 5 przedmiotów</w:t>
      </w:r>
    </w:p>
    <w:p w:rsidR="001062DF" w:rsidRDefault="001062DF"/>
    <w:p w:rsidR="001062DF" w:rsidRDefault="001062DF"/>
    <w:p w:rsidR="001062DF" w:rsidRDefault="001062DF">
      <w:pPr>
        <w:spacing w:line="360" w:lineRule="auto"/>
        <w:jc w:val="center"/>
        <w:rPr>
          <w:rFonts w:ascii="Monotype Corsiva" w:hAnsi="Monotype Corsiva"/>
          <w:b/>
          <w:i/>
          <w:sz w:val="32"/>
          <w:szCs w:val="32"/>
        </w:rPr>
      </w:pPr>
    </w:p>
    <w:sectPr w:rsidR="001062DF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E51" w:rsidRDefault="00DF6E51">
      <w:r>
        <w:separator/>
      </w:r>
    </w:p>
  </w:endnote>
  <w:endnote w:type="continuationSeparator" w:id="0">
    <w:p w:rsidR="00DF6E51" w:rsidRDefault="00DF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E51" w:rsidRDefault="00DF6E51">
      <w:r>
        <w:separator/>
      </w:r>
    </w:p>
  </w:footnote>
  <w:footnote w:type="continuationSeparator" w:id="0">
    <w:p w:rsidR="00DF6E51" w:rsidRDefault="00DF6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DF"/>
    <w:rsid w:val="00053989"/>
    <w:rsid w:val="000E7438"/>
    <w:rsid w:val="001062DF"/>
    <w:rsid w:val="002774A2"/>
    <w:rsid w:val="002B7D7C"/>
    <w:rsid w:val="00306FF1"/>
    <w:rsid w:val="00312A8F"/>
    <w:rsid w:val="00404A64"/>
    <w:rsid w:val="004F3FA0"/>
    <w:rsid w:val="00572ACB"/>
    <w:rsid w:val="005F7538"/>
    <w:rsid w:val="00896AD1"/>
    <w:rsid w:val="00B97803"/>
    <w:rsid w:val="00C07210"/>
    <w:rsid w:val="00C75412"/>
    <w:rsid w:val="00CE2403"/>
    <w:rsid w:val="00D84964"/>
    <w:rsid w:val="00DF6E51"/>
    <w:rsid w:val="00ED78CA"/>
    <w:rsid w:val="00FD1BDB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9845B-6A36-46BA-B4AF-02EEA6EB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Bezodstpw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Spistreci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Spistreci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Spistreci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Spistreci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Spistreci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Spistreci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Spistreci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Spistreci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Nagwekspisutreci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6</cp:revision>
  <dcterms:created xsi:type="dcterms:W3CDTF">2024-04-16T06:39:00Z</dcterms:created>
  <dcterms:modified xsi:type="dcterms:W3CDTF">2024-09-18T08:08:00Z</dcterms:modified>
</cp:coreProperties>
</file>